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[单项委托]澳门机票+酒店行程单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MO17508162748p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澳门航空NX165  07月11日  宁波栎社 - 澳门  08:30出发  10:50到达   
                <w:br/>
                2. 澳门航空NX162  07月13日  澳门 - 宁波栎社  12:50出发  14:55到达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澳门机票+酒店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澳门机票+酒店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1.行程内所列航班机票：经济舱[免费行李托运1件/限重20公斤，航班无免费餐食及饮料]
                <w:br/>
                2.行程内所列酒店房费：两人一间[如旅游者在预订时提出住单间的，需另付单间房差]
                <w:br/>
                【特别提醒】酒店预订确认后，旅游者不得退改日期|不换人名，如有因此导致的损失，相关费用由旅游者承担。
                <w:br/>
                3.行程内所列景点门票：首道门票
                <w:br/>
                4.行程内所列用餐费用：团体用餐，旅游者如有取消用餐恕不退费
                <w:br/>
                【特别提醒】儿童报价不含房费也不含早餐；如酒店餐厅提出儿童超龄的，请游客自行前台现付。
                <w:br/>
                5.行程内所列用车费用：旅游车，一人一正座
                <w:br/>
                6.旅行社已购买的保险：旅行社责任保险
                <w:br/>
                7.工作人员：本团组安排当地导游服务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1.不含办理通行证的费用：建议旅游者在自行办理护照时，选购快递服务，加速办理时间。
                <w:br/>
                2.不含港澳服务者小费：(1)港澳导游小费人民币20元/人/天(请现付导游)；(2)其他客房、行李生、司机等提供服务者小费(自愿支付，丰俭由己)。
                <w:br/>
                3.另购旅游意外保险费：建议旅游者自行投保或委托旅行社购买人身意外伤害保险、航空延误保险、水上娱乐项目特殊险种等。
                <w:br/>
                4.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5.未约定由旅行社支付费用：包括但不限于行程以外非合同约定项目所需的费用。
                <w:br/>
                6.不含全程的领队陪同：为预算限制，本团组游客要求并同意无全程随团领队。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br/>
                【2】行李•常用物品准备：
                <w:br/>
                (1)港澳多为环保型酒店，不提供一次性用品，请游客自备[牙膏/牙刷/梳子/拖鞋]。
                <w:br/>
                (2)自带太阳眼镜、防晒霜、洗漱用品、雨伞、充电器、插座转换器、爱喝热水的自带插电热水壶、常用药品(蚊虫药/晕车船药/中暑药/止泻药)、换洗衣物等。
                <w:br/>
                (3)飞机和旅游车的空调很冷，建议备一件外套在旅游车上。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【4】港澳•入境海关规定：
                <w:br/>
                (1)进入港澳，不得携带电子烟。每人可携带不得超过1瓶酒、19支香烟(烟酒携带数量为单人计量；同一批游客或家庭，合计由一人携带的，也属于超量行为。违规者会被没收并严罚)。
                <w:br/>
                (2)请勿携带新鲜水果、动植物、肉类及肉制品(香肠/火腿培根等)和违禁品。建议行李内的物品也不要过多过杂，不携带名目不清的东西，如有携带药品请附药品英文说明或医院英文证明(液体药品会特别严查)。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【6】酒店•入住特别提醒：
                <w:br/>
                (1)团队用房，不能指定房型(酒店会随机给大床或双标房)，请谅解。
                <w:br/>
                (2)酒店内禁食榴莲，若被发现，酒店有权向游客收取罚款费用。
                <w:br/>
                (3)儿童报价不占床位不含酒店早餐，身高超标儿童需要用早餐的请自行到酒店前台支付费用。
                <w:br/>
                【7】行程•旅游特别提醒：
                <w:br/>
                (1)旅游车第一排为导游工作人员座位，游客从第二排起坐。
                <w:br/>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(4)旅游旺季，领队可能会同时看顾2车的游客；当地用车紧缺，全程不能保证使用同一辆车；日期中的行程会按照实际情况前后调整(如第三天行程改到第四天或第五天)。
                <w:br/>
                【8】港澳•旅游须知提醒：
                <w:br/>
                (1)天气：属于亚热带气候，因亚热带气候的影响，湿度校高，室内全年冷/暖气开的较足。
                <w:br/>
                (3)货币：通用货币为港币、澳门币，其中港币可在内地银行兑换，澳门可使用港币和人民币，但有汇率差价。
                <w:br/>
                (4)插座：多为方形双孔220V，与境内通用。但如果需三角插头的，请携带转换插头。
                <w:br/>
                (5)交通：港澳两地均为左车道，且多为单行线。
                <w:br/>
                (6)电话：内地电话卡在港澳两地使用，需提前在内地营业厅办理国际漫游才可使用，费用详见各营业庁标识。
                <w:br/>
                (7)注意：香港/澳门当地不允许在没有吸烟标识的地方吸烟(包括没有吸烟标识的露天场所)。
                <w:br/>
                【9】购物•说明：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【10】自费•旅游项目说明：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【11】外籍•港澳台籍人士：请自行办理再次回到中国的入境签或其他证件手续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3000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2025-07-08T09:20:59+08:00</dcterms:created>
  <dcterms:modified xsi:type="dcterms:W3CDTF">2025-07-08T09:20:59+08:00</dcterms:modified>
</cp:coreProperties>
</file>

<file path=docProps/custom.xml><?xml version="1.0" encoding="utf-8"?>
<Properties xmlns="http://schemas.openxmlformats.org/officeDocument/2006/custom-properties" xmlns:vt="http://schemas.openxmlformats.org/officeDocument/2006/docPropsVTypes"/>
</file>